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59" w:rsidRPr="00B97D59" w:rsidRDefault="00B97D59" w:rsidP="00B97D59">
      <w:pPr>
        <w:pStyle w:val="a4"/>
        <w:ind w:left="0"/>
        <w:jc w:val="center"/>
        <w:rPr>
          <w:b w:val="0"/>
          <w:spacing w:val="-6"/>
        </w:rPr>
      </w:pPr>
      <w:r w:rsidRPr="00B97D59">
        <w:rPr>
          <w:b w:val="0"/>
        </w:rPr>
        <w:t>ИНФОРМАЦИЯ</w:t>
      </w:r>
      <w:r w:rsidRPr="00B97D59">
        <w:rPr>
          <w:b w:val="0"/>
          <w:spacing w:val="-6"/>
        </w:rPr>
        <w:t xml:space="preserve"> </w:t>
      </w:r>
    </w:p>
    <w:p w:rsidR="00C01068" w:rsidRPr="00B97D59" w:rsidRDefault="00B97D59" w:rsidP="00B97D59">
      <w:pPr>
        <w:pStyle w:val="a4"/>
        <w:ind w:left="0"/>
        <w:jc w:val="center"/>
        <w:rPr>
          <w:b w:val="0"/>
          <w:spacing w:val="-6"/>
        </w:rPr>
      </w:pPr>
      <w:r w:rsidRPr="00B97D59">
        <w:rPr>
          <w:b w:val="0"/>
          <w:spacing w:val="-6"/>
        </w:rPr>
        <w:t xml:space="preserve">о реализации обновленных федеральных государственных образовательных стандартов начального общего и основного общего образования с 01.09.2022 </w:t>
      </w:r>
    </w:p>
    <w:p w:rsidR="00B97D59" w:rsidRDefault="00B97D59" w:rsidP="00B97D59">
      <w:pPr>
        <w:pStyle w:val="a4"/>
        <w:ind w:left="0"/>
        <w:jc w:val="center"/>
        <w:rPr>
          <w:b w:val="0"/>
          <w:sz w:val="27"/>
        </w:rPr>
      </w:pPr>
    </w:p>
    <w:p w:rsidR="00C01068" w:rsidRDefault="00B97D59">
      <w:pPr>
        <w:pStyle w:val="a3"/>
        <w:spacing w:before="1"/>
        <w:ind w:right="128"/>
      </w:pPr>
      <w:r>
        <w:t xml:space="preserve">Отдел по образованию администрации городского округа город Михайловка информирует, что </w:t>
      </w:r>
      <w:r>
        <w:t xml:space="preserve">Министерством просвещения Российской Федерации </w:t>
      </w:r>
      <w:r>
        <w:t>31 мая 2021 года утверждены федеральные государственные образовательные стандарты начального общего и основного общего образования (далее — обновлённый ФГОС ООО).</w:t>
      </w:r>
    </w:p>
    <w:p w:rsidR="00B97D59" w:rsidRDefault="00B97D59">
      <w:pPr>
        <w:pStyle w:val="a3"/>
        <w:ind w:right="127"/>
      </w:pPr>
      <w:r>
        <w:t>С 1 сентября 2022 года обучающиеся 1-4, 5 классов будут учиться по обновленным ФГОС.</w:t>
      </w:r>
    </w:p>
    <w:p w:rsidR="00C01068" w:rsidRDefault="00B97D59">
      <w:pPr>
        <w:pStyle w:val="a3"/>
        <w:ind w:right="127"/>
      </w:pPr>
      <w:r>
        <w:t>О</w:t>
      </w:r>
      <w:r>
        <w:t>бновлённый ФГОС не имеют принципиальных отличий от действующих в настоящее время.</w:t>
      </w:r>
    </w:p>
    <w:p w:rsidR="00C01068" w:rsidRDefault="00B97D59">
      <w:pPr>
        <w:pStyle w:val="a3"/>
      </w:pPr>
      <w:r>
        <w:t>О</w:t>
      </w:r>
      <w:r>
        <w:t xml:space="preserve">сновой организации образовательной деятельности в соответствии с обновлённым ФГОС </w:t>
      </w:r>
      <w:r>
        <w:t xml:space="preserve">остается </w:t>
      </w:r>
      <w:proofErr w:type="spellStart"/>
      <w:r>
        <w:t>системно-деятельностный</w:t>
      </w:r>
      <w:proofErr w:type="spellEnd"/>
      <w:r>
        <w:t xml:space="preserve"> подход, ориент</w:t>
      </w:r>
      <w:r>
        <w:t>ирующий учителей на создание условий, инициирующих</w:t>
      </w:r>
      <w:r>
        <w:rPr>
          <w:spacing w:val="80"/>
        </w:rPr>
        <w:t xml:space="preserve"> </w:t>
      </w:r>
      <w:r>
        <w:t>активную деятельность обучающихся на уроках.</w:t>
      </w:r>
    </w:p>
    <w:p w:rsidR="00C01068" w:rsidRDefault="00B97D59">
      <w:pPr>
        <w:pStyle w:val="a3"/>
        <w:ind w:right="126"/>
      </w:pPr>
      <w:r>
        <w:t>В</w:t>
      </w:r>
      <w:r>
        <w:t xml:space="preserve"> обновленном ФГОС</w:t>
      </w:r>
      <w:r>
        <w:t xml:space="preserve"> сохраняется привычная для школ и учителей структура </w:t>
      </w:r>
      <w:r>
        <w:t>образовательной программы и механизмы обеспечения ее вариативност</w:t>
      </w:r>
      <w:r>
        <w:t>и, к числу которых относятся: наличие двух частей образовательной программы (обязательной части и части, формируемой 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отношений),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 индивидуальных учебных планов.</w:t>
      </w:r>
    </w:p>
    <w:p w:rsidR="00C01068" w:rsidRDefault="00B97D59">
      <w:pPr>
        <w:pStyle w:val="a3"/>
        <w:ind w:right="116"/>
      </w:pPr>
      <w:r>
        <w:t>С</w:t>
      </w:r>
      <w:r>
        <w:t xml:space="preserve">труктура требований к результатам реализации </w:t>
      </w:r>
      <w:r>
        <w:t xml:space="preserve">образовательных программ начального общего и </w:t>
      </w:r>
      <w:r>
        <w:t>основного общего образования также</w:t>
      </w:r>
      <w:r>
        <w:t xml:space="preserve"> остается неизменной и состоит из групп требований к предметным, </w:t>
      </w:r>
      <w:proofErr w:type="spellStart"/>
      <w:r>
        <w:t>метапредметным</w:t>
      </w:r>
      <w:proofErr w:type="spellEnd"/>
      <w:r>
        <w:t xml:space="preserve"> и личностным результатам. В обновлённом ФГОС остается неизменным</w:t>
      </w:r>
      <w:r>
        <w:rPr>
          <w:spacing w:val="80"/>
        </w:rPr>
        <w:t xml:space="preserve"> </w:t>
      </w:r>
      <w:r>
        <w:t xml:space="preserve">положение, обуславливающее использование проектной и </w:t>
      </w:r>
      <w:proofErr w:type="spellStart"/>
      <w:r>
        <w:t>учебно</w:t>
      </w:r>
      <w:proofErr w:type="spellEnd"/>
      <w:r>
        <w:t>- исследовательской деятельности для достижения обуч</w:t>
      </w:r>
      <w:r>
        <w:t>ающимися комплексных образовательных результатов.</w:t>
      </w:r>
    </w:p>
    <w:p w:rsidR="00C01068" w:rsidRDefault="00B97D59">
      <w:pPr>
        <w:pStyle w:val="a3"/>
        <w:ind w:right="127"/>
      </w:pPr>
      <w:r>
        <w:t>О</w:t>
      </w:r>
      <w:r>
        <w:t xml:space="preserve">стались без изменений обязательные для изучения предметные области учебных планов начального общего и </w:t>
      </w:r>
      <w:r>
        <w:t>основного общего образования.</w:t>
      </w:r>
    </w:p>
    <w:p w:rsidR="00B97D59" w:rsidRDefault="00B97D59" w:rsidP="00B97D59">
      <w:pPr>
        <w:pStyle w:val="a3"/>
        <w:spacing w:before="2"/>
        <w:ind w:right="125"/>
      </w:pPr>
      <w:r>
        <w:t>В целях обеспечения индивидуальных потребностей, интересов обучающихся, запросов</w:t>
      </w:r>
      <w:r>
        <w:t xml:space="preserve"> родителей (законных представителей) несовершеннолетних обучающихся основная образовательная программа начального общего и </w:t>
      </w:r>
      <w:r>
        <w:t xml:space="preserve">основного общего образования включает курсы внеурочной деятельности. </w:t>
      </w:r>
    </w:p>
    <w:p w:rsidR="00C01068" w:rsidRDefault="00B97D59" w:rsidP="00B97D59">
      <w:pPr>
        <w:pStyle w:val="a3"/>
        <w:spacing w:before="2"/>
        <w:ind w:right="125"/>
      </w:pPr>
      <w:r>
        <w:t>В</w:t>
      </w:r>
      <w:r>
        <w:t xml:space="preserve"> обновлённом ФГОС</w:t>
      </w:r>
      <w:r>
        <w:t xml:space="preserve"> сформулированы максимально конкретные требования к уче</w:t>
      </w:r>
      <w:r>
        <w:t xml:space="preserve">бным предметам образовательной </w:t>
      </w:r>
      <w:r>
        <w:t>программы</w:t>
      </w:r>
      <w:r>
        <w:t>, позволяющие ответить на вопросы: что конкретно школьник будет знать, чем овладеет и что освоит.</w:t>
      </w:r>
    </w:p>
    <w:p w:rsidR="00C01068" w:rsidRDefault="00B97D59">
      <w:pPr>
        <w:pStyle w:val="a3"/>
      </w:pPr>
      <w:r>
        <w:t xml:space="preserve">Обновлённый ФГОС </w:t>
      </w:r>
      <w:r>
        <w:t>также обеспечивает личностное развитие обучающихся, включая гражданское, патриотичес</w:t>
      </w:r>
      <w:r>
        <w:t>кое, духовно-нравственное, эстетическое, физическое, трудовое, экологическое воспитание.</w:t>
      </w:r>
    </w:p>
    <w:sectPr w:rsidR="00C01068" w:rsidSect="00C01068">
      <w:type w:val="continuous"/>
      <w:pgSz w:w="11910" w:h="16840"/>
      <w:pgMar w:top="104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1068"/>
    <w:rsid w:val="00B97D59"/>
    <w:rsid w:val="00C0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0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1068"/>
    <w:pPr>
      <w:ind w:left="117" w:right="121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01068"/>
    <w:pPr>
      <w:spacing w:before="72"/>
      <w:ind w:left="8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01068"/>
  </w:style>
  <w:style w:type="paragraph" w:customStyle="1" w:styleId="TableParagraph">
    <w:name w:val="Table Paragraph"/>
    <w:basedOn w:val="a"/>
    <w:uiPriority w:val="1"/>
    <w:qFormat/>
    <w:rsid w:val="00C010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2022-08-08T09:39:00Z</dcterms:created>
  <dcterms:modified xsi:type="dcterms:W3CDTF">2022-08-08T09:39:00Z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